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F798" w14:textId="77777777" w:rsidR="009C51F3" w:rsidRPr="00880687" w:rsidRDefault="009C51F3" w:rsidP="003A0304">
      <w:pPr>
        <w:jc w:val="center"/>
        <w:rPr>
          <w:rFonts w:ascii="Verdana" w:hAnsi="Verdana"/>
          <w:i/>
          <w:sz w:val="20"/>
          <w:szCs w:val="20"/>
        </w:rPr>
      </w:pPr>
      <w:r w:rsidRPr="00880687">
        <w:rPr>
          <w:rFonts w:ascii="Verdana" w:hAnsi="Verdana"/>
          <w:i/>
          <w:sz w:val="20"/>
          <w:szCs w:val="20"/>
        </w:rPr>
        <w:t>Comunicato Stampa</w:t>
      </w:r>
    </w:p>
    <w:p w14:paraId="41480E2F" w14:textId="4492E625" w:rsidR="00C45C5A" w:rsidRDefault="00C45C5A" w:rsidP="00C45C5A">
      <w:pPr>
        <w:widowControl w:val="0"/>
        <w:tabs>
          <w:tab w:val="left" w:pos="-142"/>
        </w:tabs>
        <w:jc w:val="both"/>
        <w:rPr>
          <w:rFonts w:ascii="Verdana" w:hAnsi="Verdana"/>
          <w:b/>
          <w:bCs/>
          <w:color w:val="C00000"/>
        </w:rPr>
      </w:pPr>
    </w:p>
    <w:p w14:paraId="7FCE4F1C" w14:textId="58C86A4B" w:rsidR="003A0304" w:rsidRPr="00796001" w:rsidRDefault="00796001" w:rsidP="00885027">
      <w:pPr>
        <w:widowControl w:val="0"/>
        <w:tabs>
          <w:tab w:val="left" w:pos="-142"/>
        </w:tabs>
        <w:jc w:val="center"/>
        <w:rPr>
          <w:rFonts w:ascii="Verdana" w:hAnsi="Verdana"/>
          <w:b/>
          <w:bCs/>
          <w:sz w:val="28"/>
          <w:szCs w:val="28"/>
        </w:rPr>
      </w:pPr>
      <w:r w:rsidRPr="00796001">
        <w:rPr>
          <w:rFonts w:ascii="Verdana" w:hAnsi="Verdana"/>
          <w:b/>
          <w:bCs/>
          <w:sz w:val="28"/>
          <w:szCs w:val="28"/>
        </w:rPr>
        <w:t xml:space="preserve">ERGO ASSICURAZIONE VIAGGI INCONTRA GLI AGENTI A BMT PER PRESENTARE </w:t>
      </w:r>
      <w:r w:rsidR="00D70484">
        <w:rPr>
          <w:rFonts w:ascii="Verdana" w:hAnsi="Verdana"/>
          <w:b/>
          <w:bCs/>
          <w:sz w:val="28"/>
          <w:szCs w:val="28"/>
        </w:rPr>
        <w:t>NOVITA’ DI PRODOTTO</w:t>
      </w:r>
      <w:r w:rsidRPr="00796001">
        <w:rPr>
          <w:rFonts w:ascii="Verdana" w:hAnsi="Verdana"/>
          <w:b/>
          <w:bCs/>
          <w:sz w:val="28"/>
          <w:szCs w:val="28"/>
        </w:rPr>
        <w:t xml:space="preserve"> E LA RINNOVATA PIATTAFORMA TRADE</w:t>
      </w:r>
    </w:p>
    <w:p w14:paraId="19B912BE" w14:textId="77777777" w:rsidR="003A0304" w:rsidRPr="00796001" w:rsidRDefault="003A0304" w:rsidP="00B97149">
      <w:pPr>
        <w:jc w:val="center"/>
        <w:rPr>
          <w:rFonts w:ascii="Verdana" w:hAnsi="Verdana"/>
          <w:sz w:val="20"/>
          <w:szCs w:val="20"/>
        </w:rPr>
      </w:pPr>
    </w:p>
    <w:p w14:paraId="3D4B489C" w14:textId="7F704BDA" w:rsidR="00B97149" w:rsidRPr="00DE50CE" w:rsidRDefault="00743C1A" w:rsidP="009F5BB8">
      <w:pPr>
        <w:shd w:val="clear" w:color="auto" w:fill="FFFFFF"/>
        <w:jc w:val="both"/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</w:pPr>
      <w:r w:rsidRPr="00DE50CE"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  <w:t xml:space="preserve">Milano, </w:t>
      </w:r>
      <w:r w:rsidR="00885027" w:rsidRPr="00DE50CE"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  <w:t>11</w:t>
      </w:r>
      <w:r w:rsidR="009F5BB8" w:rsidRPr="00DE50CE"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  <w:t xml:space="preserve"> </w:t>
      </w:r>
      <w:r w:rsidR="00885027" w:rsidRPr="00DE50CE"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  <w:t>giugno</w:t>
      </w:r>
      <w:r w:rsidRPr="00DE50CE">
        <w:rPr>
          <w:rFonts w:ascii="Verdana" w:eastAsia="Times New Roman" w:hAnsi="Verdana" w:cs="Times New Roman"/>
          <w:i/>
          <w:color w:val="222222"/>
          <w:sz w:val="20"/>
          <w:szCs w:val="20"/>
          <w:lang w:eastAsia="it-IT"/>
        </w:rPr>
        <w:t xml:space="preserve"> 2021. </w:t>
      </w:r>
    </w:p>
    <w:p w14:paraId="61452279" w14:textId="77777777" w:rsidR="009F5BB8" w:rsidRPr="00EE0474" w:rsidRDefault="009F5BB8" w:rsidP="009F5BB8">
      <w:pPr>
        <w:shd w:val="clear" w:color="auto" w:fill="FFFFFF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</w:p>
    <w:p w14:paraId="54DE25A6" w14:textId="77777777" w:rsidR="00796001" w:rsidRDefault="00691376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Una timida ripartenza del settore turistico senza dubbio c</w:t>
      </w:r>
      <w:r w:rsidR="00607557">
        <w:rPr>
          <w:rFonts w:ascii="Verdana" w:eastAsia="Times New Roman" w:hAnsi="Verdana" w:cs="Arial"/>
          <w:sz w:val="20"/>
          <w:szCs w:val="20"/>
          <w:lang w:eastAsia="it-IT"/>
        </w:rPr>
        <w:t xml:space="preserve">’è. </w:t>
      </w:r>
    </w:p>
    <w:p w14:paraId="311E23C5" w14:textId="4F99A866" w:rsidR="00691376" w:rsidRPr="00EE0474" w:rsidRDefault="00607557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Anche se </w:t>
      </w:r>
      <w:r w:rsidR="00691376" w:rsidRPr="00EE0474">
        <w:rPr>
          <w:rFonts w:ascii="Verdana" w:eastAsia="Times New Roman" w:hAnsi="Verdana" w:cs="Arial"/>
          <w:sz w:val="20"/>
          <w:szCs w:val="20"/>
          <w:lang w:eastAsia="it-IT"/>
        </w:rPr>
        <w:t>Ergo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assicurazione Viaggi </w:t>
      </w:r>
      <w:r w:rsidR="00691376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non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si è mai fermata in questi mesi, è proprio ora che vuole dimostrare la sua vicinanza, con prodotti dedicati, ad agenzie di viaggio e </w:t>
      </w:r>
      <w:r w:rsidR="00691376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tour operator </w:t>
      </w:r>
      <w:r w:rsidR="00691376"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che si stanno apprestando ad una lenta ripresa. </w:t>
      </w:r>
    </w:p>
    <w:p w14:paraId="2E41464E" w14:textId="77777777" w:rsidR="00691376" w:rsidRPr="00EE0474" w:rsidRDefault="00691376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94228F" w14:textId="370F742E" w:rsidR="00EE0474" w:rsidRPr="00EE0474" w:rsidRDefault="00691376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A Napoli, </w:t>
      </w:r>
      <w:r w:rsidR="00DE50CE">
        <w:rPr>
          <w:rFonts w:ascii="Verdana" w:eastAsia="Times New Roman" w:hAnsi="Verdana" w:cs="Arial"/>
          <w:sz w:val="20"/>
          <w:szCs w:val="20"/>
          <w:lang w:eastAsia="it-IT"/>
        </w:rPr>
        <w:t xml:space="preserve">in occasione della </w:t>
      </w:r>
      <w:r w:rsidR="00DE50CE">
        <w:rPr>
          <w:rFonts w:ascii="Verdana" w:hAnsi="Verdana" w:cstheme="majorHAnsi"/>
          <w:sz w:val="20"/>
          <w:szCs w:val="20"/>
        </w:rPr>
        <w:t xml:space="preserve">Borsa Mediterranea del Turismo che si terrà </w:t>
      </w:r>
      <w:r w:rsidR="00DE50CE">
        <w:rPr>
          <w:rFonts w:ascii="Verdana" w:hAnsi="Verdana" w:cstheme="majorHAnsi"/>
          <w:sz w:val="20"/>
          <w:szCs w:val="20"/>
        </w:rPr>
        <w:t>dal 18 al 20 giugno</w:t>
      </w:r>
      <w:r w:rsidR="00DE50CE">
        <w:rPr>
          <w:rFonts w:ascii="Verdana" w:hAnsi="Verdana" w:cstheme="majorHAnsi"/>
          <w:sz w:val="20"/>
          <w:szCs w:val="20"/>
        </w:rPr>
        <w:t>,</w:t>
      </w:r>
      <w:r w:rsidR="00DE50CE">
        <w:rPr>
          <w:rFonts w:ascii="Verdana" w:hAnsi="Verdana" w:cstheme="majorHAnsi"/>
          <w:sz w:val="20"/>
          <w:szCs w:val="20"/>
        </w:rPr>
        <w:t xml:space="preserve"> 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Ergo assicurazione Viaggi si presenta con 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un'offerta di prodotto rinnovata 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ed aggiornata rispetto alle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m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utate esigenze dei viaggiatori. Più sicurezza è la richiesta che negli ultimi mesi il mercato ha </w:t>
      </w:r>
      <w:r w:rsidR="00607557" w:rsidRPr="00EE0474">
        <w:rPr>
          <w:rFonts w:ascii="Verdana" w:eastAsia="Times New Roman" w:hAnsi="Verdana" w:cs="Arial"/>
          <w:sz w:val="20"/>
          <w:szCs w:val="20"/>
          <w:lang w:eastAsia="it-IT"/>
        </w:rPr>
        <w:t>sollecitato</w:t>
      </w:r>
      <w:r w:rsidR="00796001">
        <w:rPr>
          <w:rFonts w:ascii="Verdana" w:eastAsia="Times New Roman" w:hAnsi="Verdana" w:cs="Arial"/>
          <w:sz w:val="20"/>
          <w:szCs w:val="20"/>
          <w:lang w:eastAsia="it-IT"/>
        </w:rPr>
        <w:t xml:space="preserve"> a gran voce, </w:t>
      </w:r>
      <w:r w:rsidR="00607557">
        <w:rPr>
          <w:rFonts w:ascii="Verdana" w:eastAsia="Times New Roman" w:hAnsi="Verdana" w:cs="Arial"/>
          <w:sz w:val="20"/>
          <w:szCs w:val="20"/>
          <w:lang w:eastAsia="it-IT"/>
        </w:rPr>
        <w:t>che si è tradotta nell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a necessità di affiancare al servizio di viaggio una copertura assicurativa, anche 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per vacanze all</w:t>
      </w:r>
      <w:r w:rsidR="00607557">
        <w:rPr>
          <w:rFonts w:ascii="Verdana" w:eastAsia="Times New Roman" w:hAnsi="Verdana" w:cs="Arial"/>
          <w:sz w:val="20"/>
          <w:szCs w:val="20"/>
          <w:lang w:eastAsia="it-IT"/>
        </w:rPr>
        <w:t xml:space="preserve">’interno del nostro Paese. </w:t>
      </w:r>
    </w:p>
    <w:p w14:paraId="441904FF" w14:textId="77777777" w:rsidR="00EE0474" w:rsidRPr="00EE0474" w:rsidRDefault="00EE0474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89853B" w14:textId="204F5204" w:rsidR="00691376" w:rsidRPr="00691376" w:rsidRDefault="00EE0474" w:rsidP="00EE0474">
      <w:pPr>
        <w:shd w:val="clear" w:color="auto" w:fill="FFFFFF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Commenta </w:t>
      </w:r>
      <w:r w:rsidRPr="00EE047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Daniela </w:t>
      </w:r>
      <w:proofErr w:type="spellStart"/>
      <w:r w:rsidRPr="00EE0474">
        <w:rPr>
          <w:rFonts w:ascii="Verdana" w:eastAsia="Times New Roman" w:hAnsi="Verdana" w:cs="Arial"/>
          <w:b/>
          <w:sz w:val="20"/>
          <w:szCs w:val="20"/>
          <w:lang w:eastAsia="it-IT"/>
        </w:rPr>
        <w:t>Panetta</w:t>
      </w:r>
      <w:proofErr w:type="spellEnd"/>
      <w:r w:rsidRPr="00EE0474">
        <w:rPr>
          <w:rFonts w:ascii="Verdana" w:eastAsia="Times New Roman" w:hAnsi="Verdana" w:cs="Arial"/>
          <w:b/>
          <w:sz w:val="20"/>
          <w:szCs w:val="20"/>
          <w:lang w:eastAsia="it-IT"/>
        </w:rPr>
        <w:t>, Direzione Commerciale Ergo Assicurazione Viaggi: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>“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finalmente ci si è accorti che l'assicurazione serve sempre, e questo non può che far bene al settore del turismo, perché introduce un elemento di sicurezza 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 tranquillità anche in un'area, quella domestica,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che ancora 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per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quest'estate sarà protagonista assoluta.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</w:p>
    <w:p w14:paraId="17C907F8" w14:textId="77777777" w:rsidR="00691376" w:rsidRPr="00691376" w:rsidRDefault="00691376" w:rsidP="00EE0474">
      <w:pPr>
        <w:shd w:val="clear" w:color="auto" w:fill="FFFFFF"/>
        <w:jc w:val="both"/>
        <w:rPr>
          <w:rFonts w:ascii="Verdana" w:eastAsia="Times New Roman" w:hAnsi="Verdana" w:cs="Arial"/>
          <w:color w:val="222222"/>
          <w:lang w:eastAsia="it-IT"/>
        </w:rPr>
      </w:pPr>
      <w:r w:rsidRPr="00691376">
        <w:rPr>
          <w:rFonts w:ascii="Verdana" w:eastAsia="Times New Roman" w:hAnsi="Verdana" w:cs="Arial"/>
          <w:color w:val="222222"/>
          <w:lang w:eastAsia="it-IT"/>
        </w:rPr>
        <w:t> </w:t>
      </w:r>
    </w:p>
    <w:p w14:paraId="3E15669B" w14:textId="2625B7EC" w:rsidR="00EE0474" w:rsidRDefault="00EE0474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In fiera</w:t>
      </w:r>
      <w:r w:rsidR="00607557">
        <w:rPr>
          <w:rFonts w:ascii="Verdana" w:eastAsia="Times New Roman" w:hAnsi="Verdana" w:cs="Arial"/>
          <w:sz w:val="20"/>
          <w:szCs w:val="20"/>
          <w:lang w:eastAsia="it-IT"/>
        </w:rPr>
        <w:t>, inoltre,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 la compagnia assicurativa presenta la rinnovata piattaforma </w:t>
      </w:r>
      <w:proofErr w:type="spellStart"/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trade</w:t>
      </w:r>
      <w:proofErr w:type="spellEnd"/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691376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razionalizzata nell'offerta di prodotto, con tariffe mirate e una miglior facilità di navigazione e di gestione. 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Sarà anche l’occasione per ribadire al mercato che t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>utti i prodotti includo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no oggi le coperture legate al C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>ovid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07557">
        <w:rPr>
          <w:rFonts w:ascii="Verdana" w:eastAsia="Times New Roman" w:hAnsi="Verdana" w:cs="Arial"/>
          <w:sz w:val="20"/>
          <w:szCs w:val="20"/>
          <w:lang w:eastAsia="it-IT"/>
        </w:rPr>
        <w:t>19, comprese</w:t>
      </w:r>
      <w:r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nel costo della polizza e non soggetti ad alcun sovrapprezzo.</w:t>
      </w:r>
    </w:p>
    <w:p w14:paraId="73106AA6" w14:textId="77777777" w:rsidR="00607557" w:rsidRPr="00691376" w:rsidRDefault="00607557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09B7B13" w14:textId="518B2356" w:rsidR="00EE0474" w:rsidRPr="00EE0474" w:rsidRDefault="00607557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>ll'offerta per le agenzie di viaggio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c’è anche</w:t>
      </w:r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il prodotto </w:t>
      </w:r>
      <w:proofErr w:type="spellStart"/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>Multiviaggio</w:t>
      </w:r>
      <w:proofErr w:type="spellEnd"/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Annuale, che consente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con un'unica polizza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EE0474" w:rsidRPr="00691376">
        <w:rPr>
          <w:rFonts w:ascii="Verdana" w:eastAsia="Times New Roman" w:hAnsi="Verdana" w:cs="Arial"/>
          <w:sz w:val="20"/>
          <w:szCs w:val="20"/>
          <w:lang w:eastAsia="it-IT"/>
        </w:rPr>
        <w:t xml:space="preserve"> di assicurare un numero illimitato di viaggi durante l'anno, ad un costo particolarmente conveniente per chi effettua a</w:t>
      </w:r>
      <w:r>
        <w:rPr>
          <w:rFonts w:ascii="Verdana" w:eastAsia="Times New Roman" w:hAnsi="Verdana" w:cs="Arial"/>
          <w:sz w:val="20"/>
          <w:szCs w:val="20"/>
          <w:lang w:eastAsia="it-IT"/>
        </w:rPr>
        <w:t>lmeno due/tre viaggi in un anno.</w:t>
      </w:r>
    </w:p>
    <w:p w14:paraId="56DC1060" w14:textId="77777777" w:rsidR="00EE0474" w:rsidRPr="00EE0474" w:rsidRDefault="00EE0474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6767387" w14:textId="036C6C14" w:rsidR="00691376" w:rsidRDefault="00EE0474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Continua </w:t>
      </w:r>
      <w:proofErr w:type="spellStart"/>
      <w:r w:rsidRPr="00607557">
        <w:rPr>
          <w:rFonts w:ascii="Verdana" w:eastAsia="Times New Roman" w:hAnsi="Verdana" w:cs="Arial"/>
          <w:b/>
          <w:sz w:val="20"/>
          <w:szCs w:val="20"/>
          <w:lang w:eastAsia="it-IT"/>
        </w:rPr>
        <w:t>Panetta</w:t>
      </w:r>
      <w:proofErr w:type="spellEnd"/>
      <w:r w:rsidRPr="00607557">
        <w:rPr>
          <w:rFonts w:ascii="Verdana" w:eastAsia="Times New Roman" w:hAnsi="Verdana" w:cs="Arial"/>
          <w:b/>
          <w:sz w:val="20"/>
          <w:szCs w:val="20"/>
          <w:lang w:eastAsia="it-IT"/>
        </w:rPr>
        <w:t>:</w:t>
      </w:r>
      <w:r w:rsidRPr="00EE047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>“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Il </w:t>
      </w:r>
      <w:proofErr w:type="spellStart"/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Trade</w:t>
      </w:r>
      <w:proofErr w:type="spellEnd"/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ha 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per noi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un ruolo privilegiato, con prodotti offerti in esclusiva alle agenzie di viaggi</w:t>
      </w:r>
      <w:r w:rsidR="0060755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o,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tariffe ridotte, un meccanismo automatico che consente di scontare le commissioni in caso di clienti a cui si desid</w:t>
      </w:r>
      <w:r w:rsidR="0079600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era offrire una tariffa ridotta e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facilità di emissione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. Stiamo inoltre lavorando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alla creazione di nuovi prodotti per i quali intendiamo aprire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"cantieri" selezionati, </w:t>
      </w:r>
      <w:r w:rsidR="00691376" w:rsidRPr="00691376">
        <w:rPr>
          <w:rFonts w:ascii="Verdana" w:eastAsia="Times New Roman" w:hAnsi="Verdana" w:cs="Arial"/>
          <w:i/>
          <w:sz w:val="20"/>
          <w:szCs w:val="20"/>
          <w:lang w:eastAsia="it-IT"/>
        </w:rPr>
        <w:t>coinvolgendo i partner che in questi mesi ci hanno dato fiducia</w:t>
      </w:r>
      <w:r w:rsidR="00796001">
        <w:rPr>
          <w:rFonts w:ascii="Verdana" w:eastAsia="Times New Roman" w:hAnsi="Verdana" w:cs="Arial"/>
          <w:i/>
          <w:sz w:val="20"/>
          <w:szCs w:val="20"/>
          <w:lang w:eastAsia="it-IT"/>
        </w:rPr>
        <w:t>. Siamo entusiasti di</w:t>
      </w:r>
      <w:r w:rsidR="0060755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incontrare il mercato, in particolare quello del Sud,</w:t>
      </w:r>
      <w:r w:rsidR="0079600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e siamo oltremodo felici di poterlo fare, finalmente, in presenza</w:t>
      </w:r>
      <w:r w:rsidRPr="00EE0474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691376" w:rsidRPr="0069137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17AE632" w14:textId="12DE0F71" w:rsidR="00AA2F9E" w:rsidRDefault="00AA2F9E" w:rsidP="00EE047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C031E84" w14:textId="5898281D" w:rsidR="00AA2F9E" w:rsidRPr="00AA2F9E" w:rsidRDefault="00AA2F9E" w:rsidP="00AA2F9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Ergo Assicurazione Viaggi è</w:t>
      </w:r>
      <w:r w:rsidRPr="003F21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 Pad. 5 stand </w:t>
      </w:r>
      <w:r>
        <w:rPr>
          <w:rFonts w:ascii="Verdana" w:hAnsi="Verdana"/>
          <w:iCs/>
          <w:sz w:val="20"/>
          <w:szCs w:val="20"/>
        </w:rPr>
        <w:t>5041.</w:t>
      </w:r>
      <w:r w:rsidRPr="003F217B">
        <w:rPr>
          <w:rFonts w:ascii="Verdana" w:hAnsi="Verdana"/>
          <w:iCs/>
          <w:sz w:val="20"/>
          <w:szCs w:val="20"/>
        </w:rPr>
        <w:t xml:space="preserve"> </w:t>
      </w:r>
    </w:p>
    <w:p w14:paraId="30C11968" w14:textId="640C0465" w:rsidR="00C45C5A" w:rsidRPr="00723629" w:rsidRDefault="00C45C5A" w:rsidP="009E05AA">
      <w:pPr>
        <w:pStyle w:val="xmsonormal"/>
        <w:autoSpaceDE w:val="0"/>
        <w:autoSpaceDN w:val="0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it-IT" w:eastAsia="it-IT"/>
        </w:rPr>
      </w:pPr>
    </w:p>
    <w:p w14:paraId="1081B281" w14:textId="0CD32EEA" w:rsidR="00F557EF" w:rsidRPr="009F5BB8" w:rsidRDefault="009113C5" w:rsidP="009F5BB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Informazioni</w:t>
      </w:r>
      <w:r w:rsidR="00BE72FD" w:rsidRPr="00BE72FD">
        <w:rPr>
          <w:rFonts w:ascii="Verdana" w:hAnsi="Verdana" w:cs="Times New Roman"/>
          <w:b/>
          <w:sz w:val="18"/>
          <w:szCs w:val="18"/>
        </w:rPr>
        <w:t xml:space="preserve">: </w:t>
      </w:r>
      <w:hyperlink r:id="rId8" w:history="1">
        <w:r w:rsidR="00BE72FD" w:rsidRPr="00BE72FD">
          <w:rPr>
            <w:rStyle w:val="Collegamentoipertestuale"/>
            <w:rFonts w:ascii="Verdana" w:hAnsi="Verdana" w:cs="Arial"/>
            <w:sz w:val="18"/>
            <w:szCs w:val="18"/>
          </w:rPr>
          <w:t>www.ergoassicurazioneviaggi.it</w:t>
        </w:r>
      </w:hyperlink>
    </w:p>
    <w:p w14:paraId="5AA9B9D5" w14:textId="77777777" w:rsidR="00F557EF" w:rsidRDefault="00F557EF" w:rsidP="00BE72FD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1B8A3085" w14:textId="77777777" w:rsidR="00BE72FD" w:rsidRPr="00766D91" w:rsidRDefault="00BE72FD" w:rsidP="00BE72FD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766D91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14:paraId="1F740C1A" w14:textId="77777777" w:rsidR="00BE72FD" w:rsidRDefault="00BE72FD" w:rsidP="00BE72FD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b/>
          <w:i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bookmarkStart w:id="0" w:name="_GoBack"/>
      <w:bookmarkEnd w:id="0"/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4200F43F" w14:textId="77777777" w:rsidR="00BE72FD" w:rsidRDefault="007C5211" w:rsidP="00BE72FD">
      <w:pPr>
        <w:rPr>
          <w:rFonts w:ascii="Verdana" w:eastAsia="Verdana" w:hAnsi="Verdana" w:cs="Verdana"/>
          <w:sz w:val="18"/>
          <w:szCs w:val="18"/>
        </w:rPr>
      </w:pPr>
      <w:hyperlink r:id="rId9">
        <w:r w:rsidR="00BE72F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BE72FD">
        <w:rPr>
          <w:rFonts w:ascii="Verdana" w:eastAsia="Verdana" w:hAnsi="Verdana" w:cs="Verdana"/>
          <w:sz w:val="18"/>
          <w:szCs w:val="18"/>
        </w:rPr>
        <w:t xml:space="preserve">   </w:t>
      </w:r>
      <w:r w:rsidR="00BE72FD">
        <w:rPr>
          <w:rFonts w:ascii="Verdana" w:eastAsia="Verdana" w:hAnsi="Verdana" w:cs="Verdana"/>
          <w:sz w:val="18"/>
          <w:szCs w:val="18"/>
        </w:rPr>
        <w:tab/>
      </w:r>
      <w:r w:rsidR="00BE72FD">
        <w:rPr>
          <w:rFonts w:ascii="Verdana" w:eastAsia="Verdana" w:hAnsi="Verdana" w:cs="Verdana"/>
          <w:sz w:val="18"/>
          <w:szCs w:val="18"/>
        </w:rPr>
        <w:tab/>
      </w:r>
      <w:r w:rsidR="00BE72FD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39A6F492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55015D27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</w:p>
    <w:p w14:paraId="305F9263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Francesca Motta</w:t>
      </w:r>
    </w:p>
    <w:p w14:paraId="5D7FA50C" w14:textId="77777777" w:rsidR="00BE72FD" w:rsidRDefault="007C5211" w:rsidP="00BE72FD">
      <w:pPr>
        <w:rPr>
          <w:rFonts w:ascii="Verdana" w:eastAsia="Verdana" w:hAnsi="Verdana" w:cs="Verdana"/>
          <w:sz w:val="18"/>
          <w:szCs w:val="18"/>
        </w:rPr>
      </w:pPr>
      <w:hyperlink r:id="rId10">
        <w:r w:rsidR="00BE72F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motta@ferdeghinicomunicazione.it</w:t>
        </w:r>
      </w:hyperlink>
    </w:p>
    <w:p w14:paraId="04EBA956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​</w:t>
      </w:r>
      <w:r>
        <w:rPr>
          <w:rFonts w:ascii="Verdana" w:eastAsia="Verdana" w:hAnsi="Verdana" w:cs="Verdana"/>
          <w:sz w:val="18"/>
          <w:szCs w:val="18"/>
        </w:rPr>
        <w:t>344-0965871</w:t>
      </w:r>
    </w:p>
    <w:p w14:paraId="5FCBF1E7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2E0C0475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</w:p>
    <w:p w14:paraId="1E13D8AB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</w:p>
    <w:p w14:paraId="7A6BDBA1" w14:textId="77777777" w:rsidR="00AB514E" w:rsidRPr="001551AB" w:rsidRDefault="00AB514E" w:rsidP="00BE72FD">
      <w:pPr>
        <w:rPr>
          <w:rFonts w:ascii="Verdana" w:hAnsi="Verdana"/>
          <w:b/>
          <w:sz w:val="18"/>
          <w:szCs w:val="18"/>
        </w:rPr>
      </w:pPr>
      <w:r w:rsidRPr="001551AB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</w:t>
      </w:r>
      <w:r w:rsidR="001551AB">
        <w:rPr>
          <w:rFonts w:ascii="Verdana" w:hAnsi="Verdana"/>
          <w:b/>
          <w:sz w:val="18"/>
          <w:szCs w:val="18"/>
        </w:rPr>
        <w:t>--------------</w:t>
      </w:r>
    </w:p>
    <w:p w14:paraId="16D5A295" w14:textId="77777777" w:rsidR="003B4A98" w:rsidRPr="009B227F" w:rsidRDefault="003B4A98" w:rsidP="003B4A98">
      <w:pPr>
        <w:shd w:val="clear" w:color="auto" w:fill="FFFFFF"/>
        <w:jc w:val="both"/>
        <w:rPr>
          <w:color w:val="222222"/>
        </w:rPr>
      </w:pPr>
      <w:r w:rsidRPr="009B227F">
        <w:rPr>
          <w:rFonts w:ascii="Verdana" w:hAnsi="Verdana"/>
          <w:b/>
          <w:bCs/>
          <w:color w:val="222222"/>
          <w:sz w:val="18"/>
          <w:szCs w:val="18"/>
        </w:rPr>
        <w:t>ERGO ASSICURAZIONE VIAGGI</w:t>
      </w:r>
      <w:r w:rsidRPr="009B227F">
        <w:rPr>
          <w:rFonts w:ascii="Verdana" w:hAnsi="Verdana"/>
          <w:color w:val="222222"/>
          <w:sz w:val="18"/>
          <w:szCs w:val="18"/>
        </w:rPr>
        <w:t>: compagnia di assicurazioni specializzata nella creazione e distribuzione di prodotti assicurativi destinati a quanto viaggiano per turismo, studio o affari. Le garanzie proteggono i viaggiatori prima, durante e al rientro del viaggio, i pacchetti possono essere personalizzati sulle esigenze delle diverse tipologie di utenti. Il supporto di assistenza sanitaria è fornito da una rete di centrali operative in funzione 24 ore su 24, tutti i giorni dell'anno.</w:t>
      </w:r>
    </w:p>
    <w:p w14:paraId="1CCAE19B" w14:textId="77777777" w:rsidR="003B4A98" w:rsidRPr="009B227F" w:rsidRDefault="003B4A98" w:rsidP="003B4A98">
      <w:pPr>
        <w:shd w:val="clear" w:color="auto" w:fill="FFFFFF"/>
        <w:jc w:val="both"/>
        <w:rPr>
          <w:color w:val="222222"/>
        </w:rPr>
      </w:pPr>
      <w:r w:rsidRPr="009B227F">
        <w:rPr>
          <w:rFonts w:ascii="Verdana" w:hAnsi="Verdana"/>
          <w:color w:val="222222"/>
          <w:sz w:val="18"/>
          <w:szCs w:val="18"/>
        </w:rPr>
        <w:t>Ergo Assicurazione Viaggi può contare su 110 anni di esperienza nel settore e su un ampio know-how nell’assistenza al cliente e nell’offerta di servizi di eccellente qualità. </w:t>
      </w:r>
      <w:hyperlink r:id="rId11" w:tgtFrame="_blank" w:history="1">
        <w:r w:rsidRPr="009B227F">
          <w:rPr>
            <w:rStyle w:val="Collegamentoipertestuale"/>
            <w:rFonts w:ascii="Verdana" w:hAnsi="Verdana" w:cs="Calibri"/>
            <w:color w:val="1155CC"/>
            <w:sz w:val="18"/>
            <w:szCs w:val="18"/>
          </w:rPr>
          <w:t>www.ergoassicurazioneviaggi.it</w:t>
        </w:r>
      </w:hyperlink>
    </w:p>
    <w:p w14:paraId="2E3DC8FB" w14:textId="77777777" w:rsidR="003B4A98" w:rsidRPr="009B227F" w:rsidRDefault="003B4A98" w:rsidP="003B4A98">
      <w:pPr>
        <w:shd w:val="clear" w:color="auto" w:fill="FFFFFF"/>
        <w:jc w:val="both"/>
        <w:rPr>
          <w:color w:val="222222"/>
        </w:rPr>
      </w:pPr>
      <w:r w:rsidRPr="009B227F">
        <w:rPr>
          <w:rFonts w:ascii="Verdana" w:hAnsi="Verdana"/>
          <w:color w:val="222222"/>
          <w:sz w:val="18"/>
          <w:szCs w:val="18"/>
        </w:rPr>
        <w:t>La compagnia è parte del Gruppo Ergo, con sedi in 30 Paesi (</w:t>
      </w:r>
      <w:hyperlink r:id="rId12" w:tgtFrame="_blank" w:history="1">
        <w:r w:rsidRPr="009B227F">
          <w:rPr>
            <w:rStyle w:val="Collegamentoipertestuale"/>
            <w:rFonts w:ascii="Verdana" w:hAnsi="Verdana"/>
            <w:color w:val="1155CC"/>
            <w:sz w:val="18"/>
            <w:szCs w:val="18"/>
          </w:rPr>
          <w:t>www.ergo.com</w:t>
        </w:r>
      </w:hyperlink>
      <w:r w:rsidR="00947846">
        <w:rPr>
          <w:rFonts w:ascii="Verdana" w:hAnsi="Verdana"/>
          <w:color w:val="222222"/>
          <w:sz w:val="18"/>
          <w:szCs w:val="18"/>
        </w:rPr>
        <w:t>)</w:t>
      </w:r>
      <w:r w:rsidRPr="009B227F">
        <w:rPr>
          <w:rFonts w:ascii="Verdana" w:hAnsi="Verdana"/>
          <w:color w:val="222222"/>
          <w:sz w:val="18"/>
          <w:szCs w:val="18"/>
        </w:rPr>
        <w:t xml:space="preserve">, a sua volta di proprietà del gruppo </w:t>
      </w:r>
      <w:proofErr w:type="spellStart"/>
      <w:r w:rsidRPr="009B227F">
        <w:rPr>
          <w:rFonts w:ascii="Verdana" w:hAnsi="Verdana"/>
          <w:color w:val="222222"/>
          <w:sz w:val="18"/>
          <w:szCs w:val="18"/>
        </w:rPr>
        <w:t>Munich</w:t>
      </w:r>
      <w:proofErr w:type="spellEnd"/>
      <w:r w:rsidRPr="009B227F">
        <w:rPr>
          <w:rFonts w:ascii="Verdana" w:hAnsi="Verdana"/>
          <w:color w:val="222222"/>
          <w:sz w:val="18"/>
          <w:szCs w:val="18"/>
        </w:rPr>
        <w:t xml:space="preserve"> Re (</w:t>
      </w:r>
      <w:hyperlink r:id="rId13" w:tgtFrame="_blank" w:history="1">
        <w:r w:rsidRPr="009B227F">
          <w:rPr>
            <w:rStyle w:val="Collegamentoipertestuale"/>
            <w:rFonts w:ascii="Verdana" w:hAnsi="Verdana"/>
            <w:color w:val="1155CC"/>
            <w:sz w:val="18"/>
            <w:szCs w:val="18"/>
          </w:rPr>
          <w:t>www.munichre.com</w:t>
        </w:r>
      </w:hyperlink>
      <w:r w:rsidRPr="009B227F">
        <w:rPr>
          <w:rFonts w:ascii="Verdana" w:hAnsi="Verdana"/>
          <w:color w:val="222222"/>
          <w:sz w:val="18"/>
          <w:szCs w:val="18"/>
        </w:rPr>
        <w:t>) , leader mondiale nel campo della riassicurazione.</w:t>
      </w:r>
    </w:p>
    <w:sectPr w:rsidR="003B4A98" w:rsidRPr="009B227F" w:rsidSect="008E1EB6">
      <w:headerReference w:type="default" r:id="rId14"/>
      <w:footerReference w:type="default" r:id="rId15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89A5" w14:textId="77777777" w:rsidR="007C5211" w:rsidRDefault="007C5211" w:rsidP="00013484">
      <w:r>
        <w:separator/>
      </w:r>
    </w:p>
  </w:endnote>
  <w:endnote w:type="continuationSeparator" w:id="0">
    <w:p w14:paraId="0A24A955" w14:textId="77777777" w:rsidR="007C5211" w:rsidRDefault="007C5211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*Verdana-Bold-15999">
    <w:altName w:val="*Verdana-Bold-15999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Heavy">
    <w:altName w:val="FS Me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230" w14:textId="77777777" w:rsidR="002B52BD" w:rsidRDefault="002B52BD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20013684" wp14:editId="6995172E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3CD5" w14:textId="77777777" w:rsidR="007C5211" w:rsidRDefault="007C5211" w:rsidP="00013484">
      <w:r>
        <w:separator/>
      </w:r>
    </w:p>
  </w:footnote>
  <w:footnote w:type="continuationSeparator" w:id="0">
    <w:p w14:paraId="73717B45" w14:textId="77777777" w:rsidR="007C5211" w:rsidRDefault="007C5211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8984" w14:textId="77777777" w:rsidR="002B52BD" w:rsidRDefault="002B52BD" w:rsidP="004F4D46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5F855A5B" w14:textId="77777777" w:rsidR="002B52BD" w:rsidRDefault="002B52BD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19E82C64" w14:textId="77777777" w:rsidR="002B52BD" w:rsidRPr="00013484" w:rsidRDefault="002B52BD" w:rsidP="00167907">
    <w:pPr>
      <w:pStyle w:val="Intestazione"/>
      <w:jc w:val="center"/>
      <w:rPr>
        <w:color w:val="C21532"/>
      </w:rPr>
    </w:pPr>
    <w:r>
      <w:rPr>
        <w:rFonts w:ascii="Verdana" w:hAnsi="Verdana"/>
        <w:i/>
        <w:noProof/>
        <w:sz w:val="20"/>
        <w:szCs w:val="20"/>
        <w:lang w:eastAsia="it-IT"/>
      </w:rPr>
      <w:drawing>
        <wp:inline distT="0" distB="0" distL="0" distR="0" wp14:anchorId="13A884C7" wp14:editId="42FA865B">
          <wp:extent cx="16573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E82"/>
    <w:multiLevelType w:val="hybridMultilevel"/>
    <w:tmpl w:val="6A86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36AB"/>
    <w:multiLevelType w:val="hybridMultilevel"/>
    <w:tmpl w:val="F990C1C0"/>
    <w:lvl w:ilvl="0" w:tplc="0410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31D8"/>
    <w:rsid w:val="00012C30"/>
    <w:rsid w:val="00013484"/>
    <w:rsid w:val="000232F2"/>
    <w:rsid w:val="00032AF2"/>
    <w:rsid w:val="0003531B"/>
    <w:rsid w:val="00035528"/>
    <w:rsid w:val="0004417C"/>
    <w:rsid w:val="00045180"/>
    <w:rsid w:val="00050421"/>
    <w:rsid w:val="00050CE8"/>
    <w:rsid w:val="00053024"/>
    <w:rsid w:val="00057824"/>
    <w:rsid w:val="0006065C"/>
    <w:rsid w:val="00062E97"/>
    <w:rsid w:val="000644BD"/>
    <w:rsid w:val="00066112"/>
    <w:rsid w:val="00073B64"/>
    <w:rsid w:val="00080DE3"/>
    <w:rsid w:val="000826BE"/>
    <w:rsid w:val="00082FFC"/>
    <w:rsid w:val="00087D79"/>
    <w:rsid w:val="000A1734"/>
    <w:rsid w:val="000A4847"/>
    <w:rsid w:val="000B27DB"/>
    <w:rsid w:val="000C6AE9"/>
    <w:rsid w:val="000D0229"/>
    <w:rsid w:val="000D6870"/>
    <w:rsid w:val="000D7840"/>
    <w:rsid w:val="000E683C"/>
    <w:rsid w:val="000E75BA"/>
    <w:rsid w:val="000F1F75"/>
    <w:rsid w:val="000F4D26"/>
    <w:rsid w:val="000F79E1"/>
    <w:rsid w:val="000F7C49"/>
    <w:rsid w:val="001023EB"/>
    <w:rsid w:val="0010594A"/>
    <w:rsid w:val="00113048"/>
    <w:rsid w:val="001160EC"/>
    <w:rsid w:val="0011698E"/>
    <w:rsid w:val="00117DD5"/>
    <w:rsid w:val="001202FA"/>
    <w:rsid w:val="0012153A"/>
    <w:rsid w:val="00122CFE"/>
    <w:rsid w:val="00126B93"/>
    <w:rsid w:val="001326D7"/>
    <w:rsid w:val="0013523A"/>
    <w:rsid w:val="0013560E"/>
    <w:rsid w:val="00152AF4"/>
    <w:rsid w:val="001551AB"/>
    <w:rsid w:val="001568D0"/>
    <w:rsid w:val="0016317E"/>
    <w:rsid w:val="001637E7"/>
    <w:rsid w:val="00167907"/>
    <w:rsid w:val="0017758B"/>
    <w:rsid w:val="001816A5"/>
    <w:rsid w:val="00186573"/>
    <w:rsid w:val="00190514"/>
    <w:rsid w:val="0019185F"/>
    <w:rsid w:val="00193FEC"/>
    <w:rsid w:val="00194286"/>
    <w:rsid w:val="001A4C6C"/>
    <w:rsid w:val="001A500B"/>
    <w:rsid w:val="001A5B57"/>
    <w:rsid w:val="001B7B36"/>
    <w:rsid w:val="001C59C0"/>
    <w:rsid w:val="001C7671"/>
    <w:rsid w:val="001D1C90"/>
    <w:rsid w:val="001E2571"/>
    <w:rsid w:val="001E42F7"/>
    <w:rsid w:val="001E47CA"/>
    <w:rsid w:val="001E5BE8"/>
    <w:rsid w:val="001F3E37"/>
    <w:rsid w:val="002034C8"/>
    <w:rsid w:val="00211E9C"/>
    <w:rsid w:val="002224EE"/>
    <w:rsid w:val="00225EAC"/>
    <w:rsid w:val="002319A1"/>
    <w:rsid w:val="00234004"/>
    <w:rsid w:val="002444FC"/>
    <w:rsid w:val="00244B11"/>
    <w:rsid w:val="00255482"/>
    <w:rsid w:val="00267EBF"/>
    <w:rsid w:val="00277483"/>
    <w:rsid w:val="00280A47"/>
    <w:rsid w:val="00282BBC"/>
    <w:rsid w:val="00284648"/>
    <w:rsid w:val="00293ED7"/>
    <w:rsid w:val="00295E5E"/>
    <w:rsid w:val="002A0796"/>
    <w:rsid w:val="002A67C2"/>
    <w:rsid w:val="002B06F6"/>
    <w:rsid w:val="002B0DDA"/>
    <w:rsid w:val="002B1302"/>
    <w:rsid w:val="002B17D4"/>
    <w:rsid w:val="002B4058"/>
    <w:rsid w:val="002B441A"/>
    <w:rsid w:val="002B49F8"/>
    <w:rsid w:val="002B52BD"/>
    <w:rsid w:val="002C0CF5"/>
    <w:rsid w:val="002D43D8"/>
    <w:rsid w:val="002D622D"/>
    <w:rsid w:val="002D6E08"/>
    <w:rsid w:val="002E51B4"/>
    <w:rsid w:val="002E5E4D"/>
    <w:rsid w:val="002F56D2"/>
    <w:rsid w:val="003068DB"/>
    <w:rsid w:val="003118A7"/>
    <w:rsid w:val="00322E7C"/>
    <w:rsid w:val="00323088"/>
    <w:rsid w:val="00323C9E"/>
    <w:rsid w:val="0032538F"/>
    <w:rsid w:val="00327840"/>
    <w:rsid w:val="0033582D"/>
    <w:rsid w:val="003367B6"/>
    <w:rsid w:val="00340746"/>
    <w:rsid w:val="00340F2B"/>
    <w:rsid w:val="00347A8D"/>
    <w:rsid w:val="00354939"/>
    <w:rsid w:val="003573D1"/>
    <w:rsid w:val="00360282"/>
    <w:rsid w:val="00361B04"/>
    <w:rsid w:val="00367ACE"/>
    <w:rsid w:val="0037124A"/>
    <w:rsid w:val="003760F9"/>
    <w:rsid w:val="00376432"/>
    <w:rsid w:val="003868BD"/>
    <w:rsid w:val="003A0304"/>
    <w:rsid w:val="003B0369"/>
    <w:rsid w:val="003B1358"/>
    <w:rsid w:val="003B4A98"/>
    <w:rsid w:val="003B5709"/>
    <w:rsid w:val="003C019F"/>
    <w:rsid w:val="003C1919"/>
    <w:rsid w:val="003D3025"/>
    <w:rsid w:val="003D434D"/>
    <w:rsid w:val="003D4579"/>
    <w:rsid w:val="003D6504"/>
    <w:rsid w:val="003E0265"/>
    <w:rsid w:val="003E685B"/>
    <w:rsid w:val="004045ED"/>
    <w:rsid w:val="004053D1"/>
    <w:rsid w:val="004236BC"/>
    <w:rsid w:val="00426F27"/>
    <w:rsid w:val="00427CAC"/>
    <w:rsid w:val="00432A3C"/>
    <w:rsid w:val="00435295"/>
    <w:rsid w:val="004422E9"/>
    <w:rsid w:val="00442C23"/>
    <w:rsid w:val="00445E5B"/>
    <w:rsid w:val="0044737F"/>
    <w:rsid w:val="0045202D"/>
    <w:rsid w:val="00455951"/>
    <w:rsid w:val="004630F1"/>
    <w:rsid w:val="00464A1C"/>
    <w:rsid w:val="00464A44"/>
    <w:rsid w:val="0046769E"/>
    <w:rsid w:val="004708D7"/>
    <w:rsid w:val="00484DB7"/>
    <w:rsid w:val="0049172E"/>
    <w:rsid w:val="00494FA5"/>
    <w:rsid w:val="00496141"/>
    <w:rsid w:val="004A0BE6"/>
    <w:rsid w:val="004A0C74"/>
    <w:rsid w:val="004A1672"/>
    <w:rsid w:val="004A3A73"/>
    <w:rsid w:val="004A7FE2"/>
    <w:rsid w:val="004B0F25"/>
    <w:rsid w:val="004B110C"/>
    <w:rsid w:val="004B2B83"/>
    <w:rsid w:val="004B675F"/>
    <w:rsid w:val="004C1ECA"/>
    <w:rsid w:val="004C7CC0"/>
    <w:rsid w:val="004D0F9C"/>
    <w:rsid w:val="004D1425"/>
    <w:rsid w:val="004E515D"/>
    <w:rsid w:val="004E72EC"/>
    <w:rsid w:val="004E7D5F"/>
    <w:rsid w:val="004F4D46"/>
    <w:rsid w:val="004F7152"/>
    <w:rsid w:val="00501721"/>
    <w:rsid w:val="0051105D"/>
    <w:rsid w:val="00511EAC"/>
    <w:rsid w:val="00515C74"/>
    <w:rsid w:val="00522A2E"/>
    <w:rsid w:val="00524AAD"/>
    <w:rsid w:val="0052511D"/>
    <w:rsid w:val="005321E3"/>
    <w:rsid w:val="00532507"/>
    <w:rsid w:val="005359AE"/>
    <w:rsid w:val="00543EAA"/>
    <w:rsid w:val="005520D3"/>
    <w:rsid w:val="00553DD9"/>
    <w:rsid w:val="00557CA0"/>
    <w:rsid w:val="00564C20"/>
    <w:rsid w:val="00565E9F"/>
    <w:rsid w:val="00570DF6"/>
    <w:rsid w:val="00570F52"/>
    <w:rsid w:val="00577A13"/>
    <w:rsid w:val="00577FAD"/>
    <w:rsid w:val="00582B83"/>
    <w:rsid w:val="00583350"/>
    <w:rsid w:val="00586A42"/>
    <w:rsid w:val="00594A86"/>
    <w:rsid w:val="005A0EA0"/>
    <w:rsid w:val="005A22C2"/>
    <w:rsid w:val="005B761B"/>
    <w:rsid w:val="005C273F"/>
    <w:rsid w:val="005C47C8"/>
    <w:rsid w:val="005C5FD2"/>
    <w:rsid w:val="005E5187"/>
    <w:rsid w:val="005F7920"/>
    <w:rsid w:val="0060410B"/>
    <w:rsid w:val="006041B1"/>
    <w:rsid w:val="006064E7"/>
    <w:rsid w:val="00606647"/>
    <w:rsid w:val="00607557"/>
    <w:rsid w:val="00610459"/>
    <w:rsid w:val="00612AD1"/>
    <w:rsid w:val="006139E5"/>
    <w:rsid w:val="006148D2"/>
    <w:rsid w:val="0062073B"/>
    <w:rsid w:val="0062093E"/>
    <w:rsid w:val="00627462"/>
    <w:rsid w:val="00635F9D"/>
    <w:rsid w:val="00641CB6"/>
    <w:rsid w:val="00642A8C"/>
    <w:rsid w:val="00650ACB"/>
    <w:rsid w:val="006602DC"/>
    <w:rsid w:val="00663345"/>
    <w:rsid w:val="00663CC1"/>
    <w:rsid w:val="006715D7"/>
    <w:rsid w:val="006736A7"/>
    <w:rsid w:val="0067554D"/>
    <w:rsid w:val="006847EF"/>
    <w:rsid w:val="00691376"/>
    <w:rsid w:val="006924D5"/>
    <w:rsid w:val="00694E91"/>
    <w:rsid w:val="0069501C"/>
    <w:rsid w:val="006A19DC"/>
    <w:rsid w:val="006A36C1"/>
    <w:rsid w:val="006A7A5F"/>
    <w:rsid w:val="006B1377"/>
    <w:rsid w:val="006B517D"/>
    <w:rsid w:val="006B6473"/>
    <w:rsid w:val="006B73B6"/>
    <w:rsid w:val="006C131A"/>
    <w:rsid w:val="006C77DE"/>
    <w:rsid w:val="006D0B0D"/>
    <w:rsid w:val="006D4F79"/>
    <w:rsid w:val="006D65D8"/>
    <w:rsid w:val="006E2DF9"/>
    <w:rsid w:val="006E38E6"/>
    <w:rsid w:val="006E659A"/>
    <w:rsid w:val="006E6D5D"/>
    <w:rsid w:val="006F0BD9"/>
    <w:rsid w:val="006F167F"/>
    <w:rsid w:val="006F3446"/>
    <w:rsid w:val="006F5B11"/>
    <w:rsid w:val="00701164"/>
    <w:rsid w:val="00702667"/>
    <w:rsid w:val="00707077"/>
    <w:rsid w:val="00711931"/>
    <w:rsid w:val="007121E1"/>
    <w:rsid w:val="00714655"/>
    <w:rsid w:val="007160AB"/>
    <w:rsid w:val="00723629"/>
    <w:rsid w:val="00733C05"/>
    <w:rsid w:val="00733DDD"/>
    <w:rsid w:val="007361A2"/>
    <w:rsid w:val="00743C1A"/>
    <w:rsid w:val="007504B8"/>
    <w:rsid w:val="00761964"/>
    <w:rsid w:val="00781788"/>
    <w:rsid w:val="00785930"/>
    <w:rsid w:val="007953B6"/>
    <w:rsid w:val="00796001"/>
    <w:rsid w:val="007A6350"/>
    <w:rsid w:val="007B0633"/>
    <w:rsid w:val="007B186C"/>
    <w:rsid w:val="007C21A0"/>
    <w:rsid w:val="007C5211"/>
    <w:rsid w:val="007C603B"/>
    <w:rsid w:val="007D503A"/>
    <w:rsid w:val="007E3723"/>
    <w:rsid w:val="007F04CB"/>
    <w:rsid w:val="007F4C14"/>
    <w:rsid w:val="008012C2"/>
    <w:rsid w:val="008059C3"/>
    <w:rsid w:val="008074CC"/>
    <w:rsid w:val="0081029E"/>
    <w:rsid w:val="0081609A"/>
    <w:rsid w:val="00816775"/>
    <w:rsid w:val="00827F14"/>
    <w:rsid w:val="00830C23"/>
    <w:rsid w:val="00831ED9"/>
    <w:rsid w:val="008364AE"/>
    <w:rsid w:val="00837D8F"/>
    <w:rsid w:val="008426CF"/>
    <w:rsid w:val="0085057F"/>
    <w:rsid w:val="008542BA"/>
    <w:rsid w:val="008542F8"/>
    <w:rsid w:val="00856289"/>
    <w:rsid w:val="0085741E"/>
    <w:rsid w:val="00860C10"/>
    <w:rsid w:val="00866837"/>
    <w:rsid w:val="00874C87"/>
    <w:rsid w:val="00880391"/>
    <w:rsid w:val="00880687"/>
    <w:rsid w:val="00885027"/>
    <w:rsid w:val="008852CF"/>
    <w:rsid w:val="00891B3D"/>
    <w:rsid w:val="00892E5F"/>
    <w:rsid w:val="00894172"/>
    <w:rsid w:val="008973E6"/>
    <w:rsid w:val="008A0DC9"/>
    <w:rsid w:val="008B092D"/>
    <w:rsid w:val="008B2089"/>
    <w:rsid w:val="008D2543"/>
    <w:rsid w:val="008E1EB6"/>
    <w:rsid w:val="008E23F4"/>
    <w:rsid w:val="008E280D"/>
    <w:rsid w:val="008F58AE"/>
    <w:rsid w:val="008F5E56"/>
    <w:rsid w:val="00902658"/>
    <w:rsid w:val="009113C5"/>
    <w:rsid w:val="009126AA"/>
    <w:rsid w:val="009176C2"/>
    <w:rsid w:val="00922E4D"/>
    <w:rsid w:val="009234AA"/>
    <w:rsid w:val="00925D81"/>
    <w:rsid w:val="00927BFE"/>
    <w:rsid w:val="00933B4C"/>
    <w:rsid w:val="00934C5C"/>
    <w:rsid w:val="0093782D"/>
    <w:rsid w:val="00947846"/>
    <w:rsid w:val="00954BD0"/>
    <w:rsid w:val="0095664A"/>
    <w:rsid w:val="0096709E"/>
    <w:rsid w:val="0097040B"/>
    <w:rsid w:val="00974168"/>
    <w:rsid w:val="00974284"/>
    <w:rsid w:val="00982C0F"/>
    <w:rsid w:val="00985DAB"/>
    <w:rsid w:val="009933D6"/>
    <w:rsid w:val="00993F90"/>
    <w:rsid w:val="009A155E"/>
    <w:rsid w:val="009A2211"/>
    <w:rsid w:val="009B227F"/>
    <w:rsid w:val="009B5826"/>
    <w:rsid w:val="009C51F3"/>
    <w:rsid w:val="009C5390"/>
    <w:rsid w:val="009C75A4"/>
    <w:rsid w:val="009C7982"/>
    <w:rsid w:val="009D2F5F"/>
    <w:rsid w:val="009D3221"/>
    <w:rsid w:val="009D60E1"/>
    <w:rsid w:val="009E05AA"/>
    <w:rsid w:val="009F15D3"/>
    <w:rsid w:val="009F3DF8"/>
    <w:rsid w:val="009F5BB8"/>
    <w:rsid w:val="00A02F52"/>
    <w:rsid w:val="00A1579F"/>
    <w:rsid w:val="00A20016"/>
    <w:rsid w:val="00A25603"/>
    <w:rsid w:val="00A375C6"/>
    <w:rsid w:val="00A4195A"/>
    <w:rsid w:val="00A4372F"/>
    <w:rsid w:val="00A610A3"/>
    <w:rsid w:val="00A62AE4"/>
    <w:rsid w:val="00A72182"/>
    <w:rsid w:val="00A80343"/>
    <w:rsid w:val="00A80F64"/>
    <w:rsid w:val="00A90FE4"/>
    <w:rsid w:val="00A974DE"/>
    <w:rsid w:val="00AA0CAF"/>
    <w:rsid w:val="00AA2F9E"/>
    <w:rsid w:val="00AB514E"/>
    <w:rsid w:val="00AB5665"/>
    <w:rsid w:val="00AC4E55"/>
    <w:rsid w:val="00AD00DF"/>
    <w:rsid w:val="00AD327F"/>
    <w:rsid w:val="00AD416C"/>
    <w:rsid w:val="00AD41FA"/>
    <w:rsid w:val="00AD468C"/>
    <w:rsid w:val="00AE2DDB"/>
    <w:rsid w:val="00AE663D"/>
    <w:rsid w:val="00AF0718"/>
    <w:rsid w:val="00AF2270"/>
    <w:rsid w:val="00AF5541"/>
    <w:rsid w:val="00B06424"/>
    <w:rsid w:val="00B13131"/>
    <w:rsid w:val="00B138E5"/>
    <w:rsid w:val="00B13D39"/>
    <w:rsid w:val="00B16DE2"/>
    <w:rsid w:val="00B17BCE"/>
    <w:rsid w:val="00B23958"/>
    <w:rsid w:val="00B2465B"/>
    <w:rsid w:val="00B251D3"/>
    <w:rsid w:val="00B27430"/>
    <w:rsid w:val="00B27EDA"/>
    <w:rsid w:val="00B35C06"/>
    <w:rsid w:val="00B42731"/>
    <w:rsid w:val="00B55A60"/>
    <w:rsid w:val="00B56F19"/>
    <w:rsid w:val="00B658B0"/>
    <w:rsid w:val="00B80D69"/>
    <w:rsid w:val="00B8196B"/>
    <w:rsid w:val="00B83748"/>
    <w:rsid w:val="00B933AB"/>
    <w:rsid w:val="00B957E7"/>
    <w:rsid w:val="00B97149"/>
    <w:rsid w:val="00BA2414"/>
    <w:rsid w:val="00BA7D47"/>
    <w:rsid w:val="00BB6CB0"/>
    <w:rsid w:val="00BB7600"/>
    <w:rsid w:val="00BC19C1"/>
    <w:rsid w:val="00BC2E4B"/>
    <w:rsid w:val="00BC4B8E"/>
    <w:rsid w:val="00BC6FC6"/>
    <w:rsid w:val="00BC7CAA"/>
    <w:rsid w:val="00BD0EC7"/>
    <w:rsid w:val="00BD2656"/>
    <w:rsid w:val="00BD44AE"/>
    <w:rsid w:val="00BD701B"/>
    <w:rsid w:val="00BE05B8"/>
    <w:rsid w:val="00BE1A86"/>
    <w:rsid w:val="00BE72FD"/>
    <w:rsid w:val="00BF4871"/>
    <w:rsid w:val="00C01965"/>
    <w:rsid w:val="00C124C4"/>
    <w:rsid w:val="00C1304F"/>
    <w:rsid w:val="00C1686F"/>
    <w:rsid w:val="00C16D21"/>
    <w:rsid w:val="00C202DD"/>
    <w:rsid w:val="00C22503"/>
    <w:rsid w:val="00C23533"/>
    <w:rsid w:val="00C24FD9"/>
    <w:rsid w:val="00C358B0"/>
    <w:rsid w:val="00C36D59"/>
    <w:rsid w:val="00C4206B"/>
    <w:rsid w:val="00C45C5A"/>
    <w:rsid w:val="00C55307"/>
    <w:rsid w:val="00C61CEC"/>
    <w:rsid w:val="00C644E4"/>
    <w:rsid w:val="00C739AA"/>
    <w:rsid w:val="00C815EC"/>
    <w:rsid w:val="00C82A8F"/>
    <w:rsid w:val="00C85A39"/>
    <w:rsid w:val="00C87573"/>
    <w:rsid w:val="00C972E6"/>
    <w:rsid w:val="00CA3A1E"/>
    <w:rsid w:val="00CA5A5C"/>
    <w:rsid w:val="00CA6DFF"/>
    <w:rsid w:val="00CB0CAB"/>
    <w:rsid w:val="00CC2A6C"/>
    <w:rsid w:val="00CD74BE"/>
    <w:rsid w:val="00CE5AD0"/>
    <w:rsid w:val="00CE7BA4"/>
    <w:rsid w:val="00CE7C15"/>
    <w:rsid w:val="00CF0EB2"/>
    <w:rsid w:val="00CF3005"/>
    <w:rsid w:val="00CF5C58"/>
    <w:rsid w:val="00D04417"/>
    <w:rsid w:val="00D1041A"/>
    <w:rsid w:val="00D11FCA"/>
    <w:rsid w:val="00D1226F"/>
    <w:rsid w:val="00D15B96"/>
    <w:rsid w:val="00D26B43"/>
    <w:rsid w:val="00D26C73"/>
    <w:rsid w:val="00D27AC0"/>
    <w:rsid w:val="00D327EE"/>
    <w:rsid w:val="00D33DE2"/>
    <w:rsid w:val="00D36049"/>
    <w:rsid w:val="00D436D0"/>
    <w:rsid w:val="00D44F17"/>
    <w:rsid w:val="00D5644B"/>
    <w:rsid w:val="00D61EDB"/>
    <w:rsid w:val="00D623D3"/>
    <w:rsid w:val="00D63B5E"/>
    <w:rsid w:val="00D64563"/>
    <w:rsid w:val="00D66F49"/>
    <w:rsid w:val="00D70484"/>
    <w:rsid w:val="00D7480E"/>
    <w:rsid w:val="00D7765E"/>
    <w:rsid w:val="00D778D6"/>
    <w:rsid w:val="00D8050F"/>
    <w:rsid w:val="00D8694C"/>
    <w:rsid w:val="00D932FE"/>
    <w:rsid w:val="00D9366D"/>
    <w:rsid w:val="00D94550"/>
    <w:rsid w:val="00DA385E"/>
    <w:rsid w:val="00DA4A5E"/>
    <w:rsid w:val="00DB0760"/>
    <w:rsid w:val="00DC2F75"/>
    <w:rsid w:val="00DE50CE"/>
    <w:rsid w:val="00DF0C19"/>
    <w:rsid w:val="00DF121B"/>
    <w:rsid w:val="00DF494E"/>
    <w:rsid w:val="00E0217D"/>
    <w:rsid w:val="00E035CE"/>
    <w:rsid w:val="00E1011A"/>
    <w:rsid w:val="00E104A0"/>
    <w:rsid w:val="00E1284B"/>
    <w:rsid w:val="00E17ED0"/>
    <w:rsid w:val="00E213B2"/>
    <w:rsid w:val="00E21AC9"/>
    <w:rsid w:val="00E24E23"/>
    <w:rsid w:val="00E434F2"/>
    <w:rsid w:val="00E44362"/>
    <w:rsid w:val="00E548BA"/>
    <w:rsid w:val="00E56471"/>
    <w:rsid w:val="00E56D62"/>
    <w:rsid w:val="00E62604"/>
    <w:rsid w:val="00E62622"/>
    <w:rsid w:val="00E649FF"/>
    <w:rsid w:val="00E6641D"/>
    <w:rsid w:val="00E7076B"/>
    <w:rsid w:val="00E7380A"/>
    <w:rsid w:val="00E7678D"/>
    <w:rsid w:val="00E82D02"/>
    <w:rsid w:val="00E84558"/>
    <w:rsid w:val="00E861A4"/>
    <w:rsid w:val="00E9458E"/>
    <w:rsid w:val="00EA6260"/>
    <w:rsid w:val="00EA6395"/>
    <w:rsid w:val="00EB0906"/>
    <w:rsid w:val="00EB37A7"/>
    <w:rsid w:val="00EB3A5C"/>
    <w:rsid w:val="00EC1A76"/>
    <w:rsid w:val="00EC7F4A"/>
    <w:rsid w:val="00ED0F4E"/>
    <w:rsid w:val="00EE0474"/>
    <w:rsid w:val="00EE715A"/>
    <w:rsid w:val="00EF12BE"/>
    <w:rsid w:val="00EF5793"/>
    <w:rsid w:val="00EF694D"/>
    <w:rsid w:val="00F0635D"/>
    <w:rsid w:val="00F14F54"/>
    <w:rsid w:val="00F17FA9"/>
    <w:rsid w:val="00F220FC"/>
    <w:rsid w:val="00F23DD0"/>
    <w:rsid w:val="00F257FB"/>
    <w:rsid w:val="00F275CA"/>
    <w:rsid w:val="00F30E32"/>
    <w:rsid w:val="00F35855"/>
    <w:rsid w:val="00F53EF4"/>
    <w:rsid w:val="00F555C8"/>
    <w:rsid w:val="00F557EF"/>
    <w:rsid w:val="00F671F7"/>
    <w:rsid w:val="00F70BE8"/>
    <w:rsid w:val="00F81251"/>
    <w:rsid w:val="00F85F8B"/>
    <w:rsid w:val="00F932D2"/>
    <w:rsid w:val="00FA5424"/>
    <w:rsid w:val="00FA686C"/>
    <w:rsid w:val="00FB2F39"/>
    <w:rsid w:val="00FB3839"/>
    <w:rsid w:val="00FB605A"/>
    <w:rsid w:val="00FC0FA6"/>
    <w:rsid w:val="00FC37DE"/>
    <w:rsid w:val="00FC37FF"/>
    <w:rsid w:val="00FD143D"/>
    <w:rsid w:val="00FD77D4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D5186"/>
  <w15:docId w15:val="{EB68FF08-FA4A-4521-8779-EFF0A68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paragraph" w:customStyle="1" w:styleId="xmsonormal">
    <w:name w:val="x_msonormal"/>
    <w:basedOn w:val="Normale"/>
    <w:rsid w:val="004E72EC"/>
    <w:rPr>
      <w:rFonts w:ascii="Calibri" w:hAnsi="Calibri" w:cs="Calibri"/>
      <w:sz w:val="22"/>
      <w:szCs w:val="22"/>
      <w:lang w:val="fr-FR" w:eastAsia="fr-FR"/>
    </w:rPr>
  </w:style>
  <w:style w:type="paragraph" w:customStyle="1" w:styleId="Default">
    <w:name w:val="Default"/>
    <w:rsid w:val="007121E1"/>
    <w:pPr>
      <w:autoSpaceDE w:val="0"/>
      <w:autoSpaceDN w:val="0"/>
      <w:adjustRightInd w:val="0"/>
    </w:pPr>
    <w:rPr>
      <w:rFonts w:ascii="*Verdana-Bold-15999" w:hAnsi="*Verdana-Bold-15999" w:cs="*Verdana-Bold-15999"/>
      <w:color w:val="000000"/>
    </w:rPr>
  </w:style>
  <w:style w:type="character" w:customStyle="1" w:styleId="A1">
    <w:name w:val="A1"/>
    <w:uiPriority w:val="99"/>
    <w:rsid w:val="007121E1"/>
    <w:rPr>
      <w:rFonts w:ascii="FS Me Heavy" w:hAnsi="FS Me Heavy" w:cs="FS Me Heavy"/>
      <w:b/>
      <w:bCs/>
      <w:color w:val="000000"/>
      <w:sz w:val="32"/>
      <w:szCs w:val="32"/>
    </w:rPr>
  </w:style>
  <w:style w:type="paragraph" w:customStyle="1" w:styleId="m-2313140303507820395msolistparagraph">
    <w:name w:val="m_-2313140303507820395msolistparagraph"/>
    <w:basedOn w:val="Normale"/>
    <w:rsid w:val="00B97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assicurazioneviaggi.it" TargetMode="External"/><Relationship Id="rId13" Type="http://schemas.openxmlformats.org/officeDocument/2006/relationships/hyperlink" Target="http://www.munich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assicurazioneviaggi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tta@ferdeghini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68BA-4AC5-4DBB-892B-07C8D2A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Francy</cp:lastModifiedBy>
  <cp:revision>7</cp:revision>
  <cp:lastPrinted>2019-06-11T17:56:00Z</cp:lastPrinted>
  <dcterms:created xsi:type="dcterms:W3CDTF">2021-06-09T13:53:00Z</dcterms:created>
  <dcterms:modified xsi:type="dcterms:W3CDTF">2021-06-10T13:06:00Z</dcterms:modified>
</cp:coreProperties>
</file>